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2" w:type="dxa"/>
        <w:tblInd w:w="-612" w:type="dxa"/>
        <w:tblBorders>
          <w:insideH w:val="single" w:sz="4" w:space="0" w:color="auto"/>
        </w:tblBorders>
        <w:tblLook w:val="0000" w:firstRow="0" w:lastRow="0" w:firstColumn="0" w:lastColumn="0" w:noHBand="0" w:noVBand="0"/>
      </w:tblPr>
      <w:tblGrid>
        <w:gridCol w:w="4689"/>
        <w:gridCol w:w="5953"/>
      </w:tblGrid>
      <w:tr w:rsidR="00427FA4" w:rsidRPr="00F1090B" w14:paraId="134E235C" w14:textId="77777777" w:rsidTr="00FA3B7F">
        <w:trPr>
          <w:trHeight w:val="1451"/>
        </w:trPr>
        <w:tc>
          <w:tcPr>
            <w:tcW w:w="4689" w:type="dxa"/>
          </w:tcPr>
          <w:p w14:paraId="0C8D103A" w14:textId="06D6E939" w:rsidR="00427FA4" w:rsidRPr="00C67591" w:rsidRDefault="00427FA4" w:rsidP="00FA3B7F">
            <w:pPr>
              <w:jc w:val="center"/>
              <w:rPr>
                <w:sz w:val="26"/>
                <w:lang w:val="vi-VN"/>
              </w:rPr>
            </w:pPr>
            <w:r w:rsidRPr="00F1090B">
              <w:br w:type="page"/>
            </w:r>
            <w:r w:rsidRPr="00F1090B">
              <w:br w:type="page"/>
            </w:r>
            <w:r w:rsidRPr="006D30B4">
              <w:rPr>
                <w:sz w:val="26"/>
              </w:rPr>
              <w:t xml:space="preserve">BỘ </w:t>
            </w:r>
            <w:r w:rsidR="00C67591">
              <w:rPr>
                <w:sz w:val="26"/>
                <w:lang w:val="vi-VN"/>
              </w:rPr>
              <w:t>CÔNG THƯƠNG</w:t>
            </w:r>
          </w:p>
          <w:p w14:paraId="10955669" w14:textId="1D6D5881" w:rsidR="00427FA4" w:rsidRDefault="00427FA4" w:rsidP="00C67591">
            <w:pPr>
              <w:jc w:val="center"/>
              <w:rPr>
                <w:b/>
                <w:sz w:val="26"/>
                <w:lang w:val="vi-VN"/>
              </w:rPr>
            </w:pPr>
            <w:r>
              <w:rPr>
                <w:b/>
                <w:sz w:val="26"/>
              </w:rPr>
              <w:t>TRƯỜNG C</w:t>
            </w:r>
            <w:r w:rsidR="00C67591">
              <w:rPr>
                <w:b/>
                <w:sz w:val="26"/>
                <w:lang w:val="vi-VN"/>
              </w:rPr>
              <w:t>Đ KINH TẾ - KỸ THUẬT</w:t>
            </w:r>
          </w:p>
          <w:p w14:paraId="354B896E" w14:textId="57850486" w:rsidR="00C67591" w:rsidRPr="00C67591" w:rsidRDefault="00C67591" w:rsidP="00C67591">
            <w:pPr>
              <w:jc w:val="center"/>
              <w:rPr>
                <w:b/>
                <w:bCs/>
                <w:sz w:val="26"/>
                <w:lang w:val="vi-VN"/>
              </w:rPr>
            </w:pPr>
            <w:r w:rsidRPr="00C67591">
              <w:rPr>
                <w:b/>
                <w:bCs/>
                <w:sz w:val="26"/>
                <w:lang w:val="vi-VN"/>
              </w:rPr>
              <w:t>CÔNG THƯƠNG</w:t>
            </w:r>
          </w:p>
          <w:p w14:paraId="4C20B8B6" w14:textId="77777777" w:rsidR="00427FA4" w:rsidRPr="00F1090B" w:rsidRDefault="00427FA4" w:rsidP="00FA3B7F">
            <w:pPr>
              <w:jc w:val="center"/>
            </w:pPr>
            <w:r>
              <w:rPr>
                <w:noProof/>
              </w:rPr>
              <mc:AlternateContent>
                <mc:Choice Requires="wps">
                  <w:drawing>
                    <wp:anchor distT="0" distB="0" distL="114300" distR="114300" simplePos="0" relativeHeight="251661312" behindDoc="0" locked="0" layoutInCell="1" allowOverlap="1" wp14:anchorId="2D3EB0E5" wp14:editId="59151170">
                      <wp:simplePos x="0" y="0"/>
                      <wp:positionH relativeFrom="column">
                        <wp:posOffset>745490</wp:posOffset>
                      </wp:positionH>
                      <wp:positionV relativeFrom="paragraph">
                        <wp:posOffset>70485</wp:posOffset>
                      </wp:positionV>
                      <wp:extent cx="1352550" cy="0"/>
                      <wp:effectExtent l="8255" t="11430" r="1079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17D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5.55pt" to="165.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CTvi512wAAAAkBAAAPAAAAZHJzL2Rvd25yZXYueG1sTI9BT8Mw&#10;DIXvSPyHyEhcJpZ2RQyVphMCeuPCYOLqNaataJyuybbCr8cTB7j5PT89fy5Wk+vVgcbQeTaQzhNQ&#10;xLW3HTcG3l6rq1tQISJb7D2TgS8KsCrPzwrMrT/yCx3WsVFSwiFHA22MQ651qFtyGOZ+IJbdhx8d&#10;RpFjo+2IRyl3vV4kyY122LFcaHGgh5bqz/XeGQjVhnbV96yeJe9Z42mxe3x+QmMuL6b7O1CRpvgX&#10;hhO+oEMpTFu/ZxtULzpdXkv0NKSgJJBliRjbX0OXhf7/QfkDAAD//wMAUEsBAi0AFAAGAAgAAAAh&#10;ALaDOJL+AAAA4QEAABMAAAAAAAAAAAAAAAAAAAAAAFtDb250ZW50X1R5cGVzXS54bWxQSwECLQAU&#10;AAYACAAAACEAOP0h/9YAAACUAQAACwAAAAAAAAAAAAAAAAAvAQAAX3JlbHMvLnJlbHNQSwECLQAU&#10;AAYACAAAACEAKKzgFa4BAABIAwAADgAAAAAAAAAAAAAAAAAuAgAAZHJzL2Uyb0RvYy54bWxQSwEC&#10;LQAUAAYACAAAACEAk74uddsAAAAJAQAADwAAAAAAAAAAAAAAAAAIBAAAZHJzL2Rvd25yZXYueG1s&#10;UEsFBgAAAAAEAAQA8wAAABAFAAAAAA==&#10;"/>
                  </w:pict>
                </mc:Fallback>
              </mc:AlternateContent>
            </w:r>
          </w:p>
          <w:p w14:paraId="1E5AEB4C" w14:textId="77777777" w:rsidR="00427FA4" w:rsidRPr="00F1090B" w:rsidRDefault="00427FA4" w:rsidP="00FA3B7F">
            <w:pPr>
              <w:ind w:left="754"/>
              <w:jc w:val="center"/>
            </w:pPr>
          </w:p>
        </w:tc>
        <w:tc>
          <w:tcPr>
            <w:tcW w:w="5953" w:type="dxa"/>
          </w:tcPr>
          <w:p w14:paraId="21017989" w14:textId="77777777" w:rsidR="00427FA4" w:rsidRPr="00F1090B" w:rsidRDefault="00427FA4" w:rsidP="00FA3B7F">
            <w:pPr>
              <w:ind w:left="176"/>
              <w:jc w:val="center"/>
              <w:rPr>
                <w:b/>
                <w:bCs/>
                <w:sz w:val="26"/>
                <w:szCs w:val="26"/>
              </w:rPr>
            </w:pPr>
            <w:r w:rsidRPr="00F1090B">
              <w:rPr>
                <w:b/>
                <w:bCs/>
                <w:sz w:val="26"/>
                <w:szCs w:val="26"/>
              </w:rPr>
              <w:t>CỘNG HOÀ XÃ HỘI CHỦ NGHĨA VIỆT NAM</w:t>
            </w:r>
          </w:p>
          <w:p w14:paraId="50A035B7" w14:textId="77777777" w:rsidR="00427FA4" w:rsidRPr="00800FC3" w:rsidRDefault="00427FA4" w:rsidP="00FA3B7F">
            <w:pPr>
              <w:spacing w:after="240"/>
              <w:ind w:left="471"/>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84AE422" wp14:editId="0C1EBC27">
                      <wp:simplePos x="0" y="0"/>
                      <wp:positionH relativeFrom="column">
                        <wp:posOffset>863600</wp:posOffset>
                      </wp:positionH>
                      <wp:positionV relativeFrom="paragraph">
                        <wp:posOffset>221615</wp:posOffset>
                      </wp:positionV>
                      <wp:extent cx="2238375" cy="0"/>
                      <wp:effectExtent l="8255" t="11430" r="1079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B69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7.45pt" to="244.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MJ10sTdAAAACQEAAA8AAABkcnMvZG93bnJldi54bWxMj8FO&#10;wzAQRO9I/IO1SFwq6tCUKoQ4FQJy40IBcd3GSxIRr9PYbQNfzyIOcJzZ0eybYj25Xh1oDJ1nA5fz&#10;BBRx7W3HjYGX5+oiAxUissXeMxn4pADr8vSkwNz6Iz/RYRMbJSUccjTQxjjkWoe6JYdh7gdiub37&#10;0WEUOTbajniUctfrRZKstMOO5UOLA921VH9s9s5AqF5pV33N6lnyljaeFrv7xwc05vxsur0BFWmK&#10;f2H4wRd0KIVp6/dsg+pFpyvZEg2ky2tQElhm2RWo7a+hy0L/X1B+AwAA//8DAFBLAQItABQABgAI&#10;AAAAIQC2gziS/gAAAOEBAAATAAAAAAAAAAAAAAAAAAAAAABbQ29udGVudF9UeXBlc10ueG1sUEsB&#10;Ai0AFAAGAAgAAAAhADj9If/WAAAAlAEAAAsAAAAAAAAAAAAAAAAALwEAAF9yZWxzLy5yZWxzUEsB&#10;Ai0AFAAGAAgAAAAhAG2bO4mwAQAASAMAAA4AAAAAAAAAAAAAAAAALgIAAGRycy9lMm9Eb2MueG1s&#10;UEsBAi0AFAAGAAgAAAAhAMJ10sTdAAAACQEAAA8AAAAAAAAAAAAAAAAACgQAAGRycy9kb3ducmV2&#10;LnhtbFBLBQYAAAAABAAEAPMAAAAUBQAAAAA=&#10;"/>
                  </w:pict>
                </mc:Fallback>
              </mc:AlternateContent>
            </w:r>
            <w:r w:rsidRPr="00800FC3">
              <w:rPr>
                <w:b/>
                <w:bCs/>
                <w:sz w:val="28"/>
                <w:szCs w:val="28"/>
              </w:rPr>
              <w:t>Độc lập – Tự do – Hạnh phúc</w:t>
            </w:r>
          </w:p>
          <w:p w14:paraId="2D39891F" w14:textId="34719082" w:rsidR="00427FA4" w:rsidRPr="00F1090B" w:rsidRDefault="00B46181" w:rsidP="00FA3B7F">
            <w:pPr>
              <w:pStyle w:val="Heading2"/>
              <w:rPr>
                <w:b w:val="0"/>
                <w:i/>
              </w:rPr>
            </w:pPr>
            <w:r>
              <w:rPr>
                <w:b w:val="0"/>
                <w:i/>
                <w:lang w:val="vi-VN"/>
              </w:rPr>
              <w:t>Thanh Hóa</w:t>
            </w:r>
            <w:r w:rsidR="00427FA4" w:rsidRPr="00F1090B">
              <w:rPr>
                <w:b w:val="0"/>
                <w:i/>
              </w:rPr>
              <w:t>, ngày       tháng       năm 20….</w:t>
            </w:r>
          </w:p>
        </w:tc>
      </w:tr>
    </w:tbl>
    <w:p w14:paraId="37AF43A2" w14:textId="77777777" w:rsidR="00427FA4" w:rsidRPr="00F1090B" w:rsidRDefault="00427FA4" w:rsidP="00427FA4">
      <w:pPr>
        <w:pStyle w:val="BodyText2"/>
        <w:tabs>
          <w:tab w:val="clear" w:pos="-202"/>
          <w:tab w:val="center" w:pos="3402"/>
        </w:tabs>
        <w:jc w:val="left"/>
        <w:rPr>
          <w:b/>
          <w:sz w:val="32"/>
          <w:szCs w:val="32"/>
        </w:rPr>
      </w:pPr>
    </w:p>
    <w:p w14:paraId="59C27511" w14:textId="77777777" w:rsidR="00427FA4" w:rsidRPr="00E65ACA" w:rsidRDefault="00427FA4" w:rsidP="00427FA4">
      <w:pPr>
        <w:spacing w:before="60" w:after="60" w:line="300" w:lineRule="atLeast"/>
        <w:jc w:val="center"/>
        <w:rPr>
          <w:b/>
          <w:bCs/>
          <w:sz w:val="28"/>
          <w:szCs w:val="28"/>
        </w:rPr>
      </w:pPr>
      <w:r w:rsidRPr="00E65ACA">
        <w:rPr>
          <w:b/>
          <w:bCs/>
          <w:sz w:val="28"/>
          <w:szCs w:val="28"/>
        </w:rPr>
        <w:t xml:space="preserve">BÁO CÁO KIỂM ĐIỂM CỦA CHỦ TỊCH HỘI ĐỒNG TRƯỜNG </w:t>
      </w:r>
    </w:p>
    <w:p w14:paraId="1411F781" w14:textId="77777777" w:rsidR="00427FA4" w:rsidRPr="00E65ACA" w:rsidRDefault="00427FA4" w:rsidP="00427FA4">
      <w:pPr>
        <w:spacing w:before="60" w:after="60" w:line="300" w:lineRule="atLeast"/>
        <w:jc w:val="center"/>
        <w:rPr>
          <w:sz w:val="28"/>
          <w:szCs w:val="28"/>
        </w:rPr>
      </w:pPr>
      <w:r w:rsidRPr="00E65ACA">
        <w:rPr>
          <w:b/>
          <w:bCs/>
          <w:sz w:val="28"/>
          <w:szCs w:val="28"/>
        </w:rPr>
        <w:t>NĂM 20……</w:t>
      </w:r>
    </w:p>
    <w:p w14:paraId="1050B9AD" w14:textId="77777777" w:rsidR="00427FA4" w:rsidRPr="00E65ACA" w:rsidRDefault="00427FA4" w:rsidP="00427FA4">
      <w:pPr>
        <w:spacing w:before="60" w:after="60" w:line="300" w:lineRule="atLeast"/>
        <w:ind w:firstLine="574"/>
        <w:rPr>
          <w:sz w:val="28"/>
          <w:szCs w:val="28"/>
        </w:rPr>
      </w:pPr>
      <w:r>
        <w:rPr>
          <w:noProof/>
          <w:sz w:val="28"/>
          <w:szCs w:val="28"/>
        </w:rPr>
        <mc:AlternateContent>
          <mc:Choice Requires="wps">
            <w:drawing>
              <wp:anchor distT="0" distB="0" distL="114300" distR="114300" simplePos="0" relativeHeight="251660288" behindDoc="0" locked="0" layoutInCell="1" allowOverlap="1" wp14:anchorId="1224E8CE" wp14:editId="2D03E900">
                <wp:simplePos x="0" y="0"/>
                <wp:positionH relativeFrom="column">
                  <wp:posOffset>2422525</wp:posOffset>
                </wp:positionH>
                <wp:positionV relativeFrom="paragraph">
                  <wp:posOffset>50165</wp:posOffset>
                </wp:positionV>
                <wp:extent cx="1272540" cy="0"/>
                <wp:effectExtent l="6985" t="13970" r="635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83B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3.95pt" to="29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JqrQEAAEkDAAAOAAAAZHJzL2Uyb0RvYy54bWysU01v2zAMvQ/YfxB0X+wE+4IRp4d03aXb&#10;ArT7AYwk20JlUSCV2Pn3k9QkLbbbUB8Eih9Pj4/0+mYenTgaYou+lctFLYXxCrX1fSt/P959+CoF&#10;R/AaHHrTypNhebN5/249hcascECnDYkE4rmZQiuHGENTVawGMwIvMBifgh3SCDFdqa80wZTQR1et&#10;6vpzNSHpQKgMc/LePgflpuB3nVHxV9exicK1MnGL5aRy7vNZbdbQ9ARhsOpMA/6DxQjWp0evULcQ&#10;QRzI/gM1WkXI2MWFwrHCrrPKlB5SN8v6r24eBgim9JLE4XCVid8OVv08bv2OMnU1+4dwj+qJhcft&#10;AL43hcDjKaTBLbNU1RS4uZbkC4cdif30A3XKgUPEosLc0ZghU39iLmKfrmKbOQqVnMvVl9Wnj2km&#10;6hKroLkUBuL43eAostFKZ33WARo43nPMRKC5pGS3xzvrXJml82Iq4HVdKhid1Tma85j6/daROEJe&#10;h/KVtlLkdRrhweuCNhjQ3852BOue7fS682c1sgB527jZoz7t6KJSmlehed6tvBCv76X65Q/Y/AEA&#10;AP//AwBQSwMEFAAGAAgAAAAhAKrxO7TcAAAABwEAAA8AAABkcnMvZG93bnJldi54bWxMjsFOwzAQ&#10;RO9I/IO1SNyok6JSE+JUCFRVIC5tkbi68RIH4nUau234exYucJvRjGZeuRh9J444xDaQhnySgUCq&#10;g22p0fC6XV4pEDEZsqYLhBq+MMKiOj8rTWHDidZ43KRG8AjFwmhwKfWFlLF26E2chB6Js/cweJPY&#10;Do20gznxuO/kNMtupDct8YMzPT44rD83B6/BPK7W6U1Nn+ftk3v52C73K6f2Wl9ejPd3IBKO6a8M&#10;P/iMDhUz7cKBbBSdhmuVz7iqYX4LgvOZylnsfr2sSvmfv/oGAAD//wMAUEsBAi0AFAAGAAgAAAAh&#10;ALaDOJL+AAAA4QEAABMAAAAAAAAAAAAAAAAAAAAAAFtDb250ZW50X1R5cGVzXS54bWxQSwECLQAU&#10;AAYACAAAACEAOP0h/9YAAACUAQAACwAAAAAAAAAAAAAAAAAvAQAAX3JlbHMvLnJlbHNQSwECLQAU&#10;AAYACAAAACEAfb3iaq0BAABJAwAADgAAAAAAAAAAAAAAAAAuAgAAZHJzL2Uyb0RvYy54bWxQSwEC&#10;LQAUAAYACAAAACEAqvE7tNwAAAAHAQAADwAAAAAAAAAAAAAAAAAHBAAAZHJzL2Rvd25yZXYueG1s&#10;UEsFBgAAAAAEAAQA8wAAABAFAAAAAA==&#10;" strokeweight="1pt"/>
            </w:pict>
          </mc:Fallback>
        </mc:AlternateContent>
      </w:r>
    </w:p>
    <w:p w14:paraId="03EFE2F7" w14:textId="77777777" w:rsidR="00427FA4" w:rsidRPr="00E65ACA" w:rsidRDefault="00427FA4" w:rsidP="00427FA4">
      <w:pPr>
        <w:spacing w:before="60" w:after="60" w:line="300" w:lineRule="atLeast"/>
        <w:ind w:firstLine="567"/>
        <w:rPr>
          <w:sz w:val="28"/>
          <w:szCs w:val="28"/>
        </w:rPr>
      </w:pPr>
      <w:r w:rsidRPr="00E65ACA">
        <w:rPr>
          <w:sz w:val="28"/>
          <w:szCs w:val="28"/>
        </w:rPr>
        <w:t>Họ và tên: ………….………...…  Ngày sinh: …………………………..</w:t>
      </w:r>
    </w:p>
    <w:p w14:paraId="24E2CB4A" w14:textId="77777777" w:rsidR="00427FA4" w:rsidRPr="00E65ACA" w:rsidRDefault="00427FA4" w:rsidP="00427FA4">
      <w:pPr>
        <w:spacing w:before="60" w:after="60" w:line="300" w:lineRule="atLeast"/>
        <w:ind w:firstLine="567"/>
        <w:rPr>
          <w:sz w:val="28"/>
          <w:szCs w:val="28"/>
        </w:rPr>
      </w:pPr>
      <w:r w:rsidRPr="00E65ACA">
        <w:rPr>
          <w:sz w:val="28"/>
          <w:szCs w:val="28"/>
        </w:rPr>
        <w:t>Chức vụ Đảng: ……………………….…………………………………..</w:t>
      </w:r>
    </w:p>
    <w:p w14:paraId="2B9D9A25" w14:textId="77777777" w:rsidR="00427FA4" w:rsidRPr="00E65ACA" w:rsidRDefault="00427FA4" w:rsidP="00427FA4">
      <w:pPr>
        <w:spacing w:before="60" w:after="60" w:line="300" w:lineRule="atLeast"/>
        <w:ind w:firstLine="567"/>
        <w:rPr>
          <w:sz w:val="28"/>
          <w:szCs w:val="28"/>
        </w:rPr>
      </w:pPr>
      <w:r w:rsidRPr="00E65ACA">
        <w:rPr>
          <w:sz w:val="28"/>
          <w:szCs w:val="28"/>
        </w:rPr>
        <w:t>Chức vụ chính quyền: ……………………………………….……………</w:t>
      </w:r>
    </w:p>
    <w:p w14:paraId="582F4320" w14:textId="77777777" w:rsidR="00427FA4" w:rsidRPr="00E65ACA" w:rsidRDefault="00427FA4" w:rsidP="00427FA4">
      <w:pPr>
        <w:spacing w:before="60" w:after="60" w:line="300" w:lineRule="atLeast"/>
        <w:ind w:firstLine="567"/>
        <w:rPr>
          <w:sz w:val="28"/>
          <w:szCs w:val="28"/>
        </w:rPr>
      </w:pPr>
      <w:r w:rsidRPr="00E65ACA">
        <w:rPr>
          <w:sz w:val="28"/>
          <w:szCs w:val="28"/>
        </w:rPr>
        <w:t>Chức vụ đoàn thể: …..……………………………………….……………</w:t>
      </w:r>
    </w:p>
    <w:p w14:paraId="282EF99E" w14:textId="77777777" w:rsidR="00427FA4" w:rsidRPr="00E65ACA" w:rsidRDefault="00427FA4" w:rsidP="00427FA4">
      <w:pPr>
        <w:spacing w:before="60" w:after="60" w:line="300" w:lineRule="atLeast"/>
        <w:ind w:firstLine="567"/>
        <w:rPr>
          <w:b/>
          <w:bCs/>
          <w:sz w:val="28"/>
          <w:szCs w:val="28"/>
        </w:rPr>
      </w:pPr>
    </w:p>
    <w:p w14:paraId="2D2AF7D1" w14:textId="77777777" w:rsidR="00427FA4" w:rsidRPr="00E65ACA" w:rsidRDefault="00427FA4" w:rsidP="00427FA4">
      <w:pPr>
        <w:spacing w:before="60" w:after="60" w:line="300" w:lineRule="atLeast"/>
        <w:ind w:firstLine="567"/>
        <w:rPr>
          <w:sz w:val="28"/>
          <w:szCs w:val="28"/>
        </w:rPr>
      </w:pPr>
      <w:r w:rsidRPr="00E65ACA">
        <w:rPr>
          <w:b/>
          <w:bCs/>
          <w:sz w:val="28"/>
          <w:szCs w:val="28"/>
        </w:rPr>
        <w:t>I. Kết quả tự đánh giá</w:t>
      </w:r>
    </w:p>
    <w:p w14:paraId="6471E976" w14:textId="77777777" w:rsidR="00427FA4" w:rsidRPr="00E65ACA" w:rsidRDefault="00427FA4" w:rsidP="00833CAC">
      <w:pPr>
        <w:pStyle w:val="BodyText"/>
        <w:widowControl w:val="0"/>
        <w:suppressLineNumbers/>
        <w:spacing w:after="120"/>
        <w:ind w:firstLine="567"/>
        <w:rPr>
          <w:iCs/>
          <w:szCs w:val="28"/>
        </w:rPr>
      </w:pPr>
      <w:r w:rsidRPr="00E65ACA">
        <w:rPr>
          <w:iCs/>
          <w:szCs w:val="28"/>
        </w:rPr>
        <w:t xml:space="preserve">1. </w:t>
      </w:r>
      <w:r w:rsidRPr="00E65ACA">
        <w:rPr>
          <w:szCs w:val="28"/>
        </w:rPr>
        <w:t>Chấp hành đường lối, chủ trương, chính sách của Đảng và pháp luật của Nhà nước</w:t>
      </w:r>
    </w:p>
    <w:p w14:paraId="01163A39" w14:textId="77777777" w:rsidR="00427FA4" w:rsidRPr="00E65ACA" w:rsidRDefault="00427FA4" w:rsidP="00833CAC">
      <w:pPr>
        <w:spacing w:before="60" w:after="60" w:line="300" w:lineRule="atLeast"/>
        <w:ind w:firstLine="567"/>
        <w:jc w:val="both"/>
        <w:rPr>
          <w:iCs/>
          <w:sz w:val="28"/>
          <w:szCs w:val="28"/>
        </w:rPr>
      </w:pPr>
      <w:r w:rsidRPr="00E65ACA">
        <w:rPr>
          <w:iCs/>
          <w:sz w:val="28"/>
          <w:szCs w:val="28"/>
        </w:rPr>
        <w:t>2. Về chính trị tư tưởng</w:t>
      </w:r>
    </w:p>
    <w:p w14:paraId="4CC454D4" w14:textId="77777777" w:rsidR="00427FA4" w:rsidRPr="00E65ACA" w:rsidRDefault="00427FA4" w:rsidP="00833CAC">
      <w:pPr>
        <w:spacing w:before="60" w:after="60"/>
        <w:ind w:firstLine="567"/>
        <w:jc w:val="both"/>
        <w:rPr>
          <w:sz w:val="28"/>
          <w:szCs w:val="28"/>
          <w:lang w:val="fr-FR"/>
        </w:rPr>
      </w:pPr>
      <w:r w:rsidRPr="00E65ACA">
        <w:rPr>
          <w:sz w:val="28"/>
          <w:szCs w:val="28"/>
          <w:lang w:val="fr-FR"/>
        </w:rPr>
        <w:t>3. Về phẩm chất đạo đức, lối sống;</w:t>
      </w:r>
    </w:p>
    <w:p w14:paraId="22F724BB" w14:textId="77777777" w:rsidR="00427FA4" w:rsidRPr="00E65ACA" w:rsidRDefault="00427FA4" w:rsidP="00833CAC">
      <w:pPr>
        <w:spacing w:before="60" w:after="60"/>
        <w:ind w:firstLine="567"/>
        <w:jc w:val="both"/>
        <w:rPr>
          <w:sz w:val="28"/>
          <w:szCs w:val="28"/>
          <w:lang w:val="fr-FR"/>
        </w:rPr>
      </w:pPr>
      <w:r w:rsidRPr="00E65ACA">
        <w:rPr>
          <w:sz w:val="28"/>
          <w:szCs w:val="28"/>
          <w:lang w:val="fr-FR"/>
        </w:rPr>
        <w:t>4. Về tác phong, lề lối làm việc;</w:t>
      </w:r>
      <w:r w:rsidRPr="00E65ACA">
        <w:rPr>
          <w:sz w:val="28"/>
          <w:szCs w:val="28"/>
        </w:rPr>
        <w:t xml:space="preserve"> trách nhiệm nêu gương của bản thân</w:t>
      </w:r>
    </w:p>
    <w:p w14:paraId="7E48E575" w14:textId="77777777" w:rsidR="00427FA4" w:rsidRPr="00E65ACA" w:rsidRDefault="00427FA4" w:rsidP="00833CAC">
      <w:pPr>
        <w:spacing w:before="60" w:after="60" w:line="300" w:lineRule="atLeast"/>
        <w:ind w:firstLine="567"/>
        <w:jc w:val="both"/>
        <w:rPr>
          <w:sz w:val="28"/>
          <w:szCs w:val="28"/>
          <w:lang w:val="fr-FR"/>
        </w:rPr>
      </w:pPr>
      <w:r w:rsidRPr="00E65ACA">
        <w:rPr>
          <w:sz w:val="28"/>
          <w:szCs w:val="28"/>
          <w:lang w:val="fr-FR"/>
        </w:rPr>
        <w:t>5. Về ý thức tổ chức kỷ luật;</w:t>
      </w:r>
      <w:r w:rsidRPr="00E65ACA">
        <w:rPr>
          <w:sz w:val="28"/>
          <w:szCs w:val="28"/>
        </w:rPr>
        <w:t xml:space="preserve"> kết quả phòng, chống các biểu hiện suy thoái, “tự diễn biến”, “tự chuyển hóa”.</w:t>
      </w:r>
    </w:p>
    <w:p w14:paraId="4D97BD4D" w14:textId="77777777" w:rsidR="00427FA4" w:rsidRPr="00E65ACA" w:rsidRDefault="00427FA4" w:rsidP="00833CAC">
      <w:pPr>
        <w:pStyle w:val="BodyText"/>
        <w:widowControl w:val="0"/>
        <w:suppressLineNumbers/>
        <w:spacing w:after="120"/>
        <w:ind w:firstLine="567"/>
        <w:rPr>
          <w:bCs/>
          <w:szCs w:val="28"/>
        </w:rPr>
      </w:pPr>
      <w:r w:rsidRPr="00E65ACA">
        <w:rPr>
          <w:bCs/>
          <w:szCs w:val="28"/>
        </w:rPr>
        <w:t>6. Kết quả thực hiện chức trách, nhiệm vụ được giao (nội dung công việc, tỷ lệ hoàn thành, chất lượng, tiến độ);</w:t>
      </w:r>
    </w:p>
    <w:p w14:paraId="5146204B" w14:textId="77777777" w:rsidR="00427FA4" w:rsidRPr="00E65ACA" w:rsidRDefault="00427FA4" w:rsidP="00833CAC">
      <w:pPr>
        <w:spacing w:before="60" w:after="60"/>
        <w:ind w:firstLine="567"/>
        <w:jc w:val="both"/>
        <w:rPr>
          <w:iCs/>
          <w:sz w:val="28"/>
          <w:szCs w:val="28"/>
          <w:lang w:val="fr-FR"/>
        </w:rPr>
      </w:pPr>
      <w:r w:rsidRPr="00E65ACA">
        <w:rPr>
          <w:iCs/>
          <w:sz w:val="28"/>
          <w:szCs w:val="28"/>
          <w:lang w:val="fr-FR"/>
        </w:rPr>
        <w:t>7. Kết quả hoạt động của Hội đồng trường</w:t>
      </w:r>
    </w:p>
    <w:p w14:paraId="0A51B79D" w14:textId="77777777" w:rsidR="00427FA4" w:rsidRPr="00E65ACA" w:rsidRDefault="00427FA4" w:rsidP="00833CAC">
      <w:pPr>
        <w:pStyle w:val="BodyText2"/>
        <w:tabs>
          <w:tab w:val="clear" w:pos="-202"/>
          <w:tab w:val="center" w:pos="3402"/>
        </w:tabs>
        <w:rPr>
          <w:spacing w:val="-6"/>
          <w:szCs w:val="28"/>
        </w:rPr>
      </w:pPr>
      <w:r w:rsidRPr="00E65ACA">
        <w:rPr>
          <w:szCs w:val="28"/>
        </w:rPr>
        <w:t xml:space="preserve">         </w:t>
      </w:r>
      <w:r w:rsidRPr="00E65ACA">
        <w:rPr>
          <w:spacing w:val="-6"/>
          <w:szCs w:val="28"/>
        </w:rPr>
        <w:t>- Công tác lãnh đạo, chỉ đạo các mặt công tác của trường trong năm; kết quả thực hiện các chỉ tiêu, nhiệm vụ được cấp có thẩm quyền giao, phê duyệt trong năm.</w:t>
      </w:r>
    </w:p>
    <w:p w14:paraId="7BFDB7C1" w14:textId="77777777" w:rsidR="00427FA4" w:rsidRPr="00E65ACA" w:rsidRDefault="00427FA4" w:rsidP="00833CAC">
      <w:pPr>
        <w:spacing w:before="60" w:after="60"/>
        <w:ind w:firstLine="567"/>
        <w:jc w:val="both"/>
        <w:rPr>
          <w:iCs/>
          <w:sz w:val="28"/>
          <w:szCs w:val="28"/>
          <w:lang w:val="fr-FR"/>
        </w:rPr>
      </w:pPr>
      <w:r w:rsidRPr="00E65ACA">
        <w:rPr>
          <w:sz w:val="28"/>
          <w:szCs w:val="28"/>
        </w:rPr>
        <w:t xml:space="preserve">  - Kết quả xây dựng và ban hành các nghị quyết về công tác tuyển sinh; giáo dục, đào tạo; tổ chức cán bộ; công tác quản lý tài chính, ngân sách được giao; cải cách hành chính; đổi mới, sáng tạo và ứng dụng khoa học công nghệ.</w:t>
      </w:r>
    </w:p>
    <w:p w14:paraId="4F7F7062" w14:textId="77777777" w:rsidR="00427FA4" w:rsidRPr="00E65ACA" w:rsidRDefault="00427FA4" w:rsidP="00833CAC">
      <w:pPr>
        <w:spacing w:before="60" w:after="60"/>
        <w:ind w:firstLine="567"/>
        <w:jc w:val="both"/>
        <w:rPr>
          <w:sz w:val="28"/>
          <w:szCs w:val="28"/>
          <w:lang w:val="fr-FR"/>
        </w:rPr>
      </w:pPr>
      <w:r w:rsidRPr="00E65ACA">
        <w:rPr>
          <w:iCs/>
          <w:sz w:val="28"/>
          <w:szCs w:val="28"/>
          <w:lang w:val="fr-FR"/>
        </w:rPr>
        <w:t xml:space="preserve"> 8. Năng lực lãnh đạo quản lý</w:t>
      </w:r>
    </w:p>
    <w:p w14:paraId="67073072" w14:textId="77777777" w:rsidR="00427FA4" w:rsidRPr="00E65ACA" w:rsidRDefault="00427FA4" w:rsidP="00833CAC">
      <w:pPr>
        <w:spacing w:before="60" w:after="60"/>
        <w:ind w:firstLine="567"/>
        <w:jc w:val="both"/>
        <w:rPr>
          <w:sz w:val="28"/>
          <w:szCs w:val="28"/>
        </w:rPr>
      </w:pPr>
      <w:r w:rsidRPr="00E65ACA">
        <w:rPr>
          <w:sz w:val="28"/>
          <w:szCs w:val="28"/>
          <w:lang w:val="fr-FR"/>
        </w:rPr>
        <w:t xml:space="preserve">  </w:t>
      </w:r>
      <w:r w:rsidRPr="00E65ACA">
        <w:rPr>
          <w:sz w:val="28"/>
          <w:szCs w:val="28"/>
        </w:rPr>
        <w:t>Kết quả lãnh đạo, quản lý, điều hành, trách nhiệm của cá nhân trong tham gia cùng tập thể lãnh đạo và tổ chức thực hiện các nhiệm vụ chính trị của trường.</w:t>
      </w:r>
    </w:p>
    <w:p w14:paraId="19DA853F" w14:textId="77777777" w:rsidR="00427FA4" w:rsidRPr="00E65ACA" w:rsidRDefault="00427FA4" w:rsidP="00833CAC">
      <w:pPr>
        <w:ind w:left="284"/>
        <w:jc w:val="both"/>
        <w:rPr>
          <w:b/>
          <w:i/>
          <w:sz w:val="28"/>
          <w:szCs w:val="28"/>
        </w:rPr>
      </w:pPr>
      <w:r w:rsidRPr="00E65ACA">
        <w:rPr>
          <w:b/>
          <w:i/>
          <w:sz w:val="28"/>
          <w:szCs w:val="28"/>
        </w:rPr>
        <w:t>(Đề nghị cá nhân tóm tắt nội</w:t>
      </w:r>
      <w:r>
        <w:rPr>
          <w:b/>
          <w:i/>
          <w:sz w:val="28"/>
          <w:szCs w:val="28"/>
        </w:rPr>
        <w:t xml:space="preserve"> dung</w:t>
      </w:r>
      <w:r w:rsidRPr="00E65ACA">
        <w:rPr>
          <w:b/>
          <w:i/>
          <w:sz w:val="28"/>
          <w:szCs w:val="28"/>
        </w:rPr>
        <w:t xml:space="preserve"> số 6, số 7 và số 8 không quá 200 từ gửi kèm Báo cáo kiểm điểm này)</w:t>
      </w:r>
    </w:p>
    <w:p w14:paraId="168F0A7A" w14:textId="77777777" w:rsidR="00427FA4" w:rsidRPr="00E65ACA" w:rsidRDefault="00427FA4" w:rsidP="00427FA4">
      <w:pPr>
        <w:spacing w:before="60" w:after="60"/>
        <w:ind w:firstLine="567"/>
        <w:rPr>
          <w:sz w:val="28"/>
          <w:szCs w:val="28"/>
        </w:rPr>
      </w:pPr>
      <w:r w:rsidRPr="00E65ACA">
        <w:rPr>
          <w:sz w:val="28"/>
          <w:szCs w:val="28"/>
        </w:rPr>
        <w:t xml:space="preserve"> 9. Quan hệ, phối hợp với cấp ủy và tập thể lãnh đạo, quản lý; thái độ công tâm, khách quan; việc quy tụ, đoàn kết nội bộ và sự tín nhiệm của cán bộ, đảng viên, quần chúng</w:t>
      </w:r>
    </w:p>
    <w:p w14:paraId="0891B6AD" w14:textId="77777777" w:rsidR="00427FA4" w:rsidRPr="00E65ACA" w:rsidRDefault="00427FA4" w:rsidP="00833CAC">
      <w:pPr>
        <w:spacing w:after="120"/>
        <w:ind w:firstLine="567"/>
        <w:jc w:val="both"/>
        <w:rPr>
          <w:sz w:val="28"/>
          <w:szCs w:val="28"/>
        </w:rPr>
      </w:pPr>
      <w:r w:rsidRPr="00E65ACA">
        <w:rPr>
          <w:sz w:val="28"/>
          <w:szCs w:val="28"/>
        </w:rPr>
        <w:lastRenderedPageBreak/>
        <w:t>10. Ý thức đấu tranh phòng, chống quan liêu, tham nhũng, lãng phí, cơ hội, vụ lợi. Việc kê khai tài sản, thu nhập theo quy định; quan tâm chăm lo đời sống vật chất, tinh thần cho cán bộ, đảng viên, người lao động</w:t>
      </w:r>
    </w:p>
    <w:p w14:paraId="5919C1D8" w14:textId="77777777" w:rsidR="00427FA4" w:rsidRPr="00E65ACA" w:rsidRDefault="00427FA4" w:rsidP="00833CAC">
      <w:pPr>
        <w:spacing w:before="60" w:after="60" w:line="300" w:lineRule="atLeast"/>
        <w:ind w:firstLine="567"/>
        <w:jc w:val="both"/>
        <w:rPr>
          <w:sz w:val="28"/>
          <w:szCs w:val="28"/>
          <w:lang w:val="fr-FR"/>
        </w:rPr>
      </w:pPr>
      <w:r w:rsidRPr="00E65ACA">
        <w:rPr>
          <w:b/>
          <w:bCs/>
          <w:sz w:val="28"/>
          <w:szCs w:val="28"/>
          <w:lang w:val="fr-FR"/>
        </w:rPr>
        <w:t>II. Hạn chế, khuyết điểm và nguyên nhân</w:t>
      </w:r>
    </w:p>
    <w:p w14:paraId="4C2E61BF" w14:textId="77777777" w:rsidR="00427FA4" w:rsidRPr="00E65ACA" w:rsidRDefault="00427FA4" w:rsidP="00833CAC">
      <w:pPr>
        <w:spacing w:before="60" w:after="60" w:line="300" w:lineRule="atLeast"/>
        <w:ind w:firstLine="567"/>
        <w:jc w:val="both"/>
        <w:rPr>
          <w:sz w:val="28"/>
          <w:szCs w:val="28"/>
          <w:lang w:val="fr-FR"/>
        </w:rPr>
      </w:pPr>
      <w:r w:rsidRPr="00E65ACA">
        <w:rPr>
          <w:sz w:val="28"/>
          <w:szCs w:val="28"/>
          <w:lang w:val="fr-FR"/>
        </w:rPr>
        <w:t>1. Hạn chế, khuyết điểm (theo các nội dung nêu trên).</w:t>
      </w:r>
    </w:p>
    <w:p w14:paraId="2A68B3E8" w14:textId="77777777" w:rsidR="00427FA4" w:rsidRPr="00E65ACA" w:rsidRDefault="00427FA4" w:rsidP="00833CAC">
      <w:pPr>
        <w:spacing w:before="60" w:after="240" w:line="300" w:lineRule="atLeast"/>
        <w:ind w:firstLine="567"/>
        <w:jc w:val="both"/>
        <w:rPr>
          <w:sz w:val="28"/>
          <w:szCs w:val="28"/>
          <w:lang w:val="fr-FR"/>
        </w:rPr>
      </w:pPr>
      <w:r w:rsidRPr="00E65ACA">
        <w:rPr>
          <w:sz w:val="28"/>
          <w:szCs w:val="28"/>
          <w:lang w:val="fr-FR"/>
        </w:rPr>
        <w:t>2.</w:t>
      </w:r>
      <w:r w:rsidRPr="00E65ACA">
        <w:rPr>
          <w:b/>
          <w:bCs/>
          <w:sz w:val="28"/>
          <w:szCs w:val="28"/>
          <w:lang w:val="fr-FR"/>
        </w:rPr>
        <w:t> </w:t>
      </w:r>
      <w:r w:rsidRPr="00E65ACA">
        <w:rPr>
          <w:sz w:val="28"/>
          <w:szCs w:val="28"/>
          <w:lang w:val="fr-FR"/>
        </w:rPr>
        <w:t>Nguyên nhân của các hạn chế, khuyết điểm.</w:t>
      </w:r>
    </w:p>
    <w:p w14:paraId="0DCA84C1" w14:textId="77777777" w:rsidR="00427FA4" w:rsidRPr="00E65ACA" w:rsidRDefault="00427FA4" w:rsidP="00833CAC">
      <w:pPr>
        <w:spacing w:before="60" w:after="60" w:line="300" w:lineRule="atLeast"/>
        <w:ind w:firstLine="567"/>
        <w:jc w:val="both"/>
        <w:rPr>
          <w:sz w:val="28"/>
          <w:szCs w:val="28"/>
          <w:lang w:val="fr-FR"/>
        </w:rPr>
      </w:pPr>
      <w:r w:rsidRPr="00E65ACA">
        <w:rPr>
          <w:b/>
          <w:bCs/>
          <w:sz w:val="28"/>
          <w:szCs w:val="28"/>
          <w:lang w:val="fr-FR"/>
        </w:rPr>
        <w:t>III. Kết quả khắc phục những hạn chế, khuyết điểm đã được cấp có thẩm quyền kết luận hoặc được chỉ ra ở các kỳ kiểm điểm trước (nếu có)</w:t>
      </w:r>
    </w:p>
    <w:p w14:paraId="2D539FCE" w14:textId="77777777" w:rsidR="00427FA4" w:rsidRPr="00E65ACA" w:rsidRDefault="00427FA4" w:rsidP="00833CAC">
      <w:pPr>
        <w:spacing w:before="60" w:after="240" w:line="300" w:lineRule="atLeast"/>
        <w:ind w:firstLine="567"/>
        <w:jc w:val="both"/>
        <w:rPr>
          <w:sz w:val="28"/>
          <w:szCs w:val="28"/>
          <w:lang w:val="fr-FR"/>
        </w:rPr>
      </w:pPr>
      <w:r w:rsidRPr="00E65ACA">
        <w:rPr>
          <w:sz w:val="28"/>
          <w:szCs w:val="28"/>
          <w:lang w:val="fr-FR"/>
        </w:rPr>
        <w:t>Kiểm điểm rõ từng hạn chế, khuyết điểm (đã được khắc phục; đang khắc phục, mức độ khắc phục; chưa được khắc phục); những khó khăn, vướng mắc (nếu có); trách nhiệm của cá nhân.</w:t>
      </w:r>
    </w:p>
    <w:p w14:paraId="7C266472" w14:textId="77777777" w:rsidR="00427FA4" w:rsidRPr="00E65ACA" w:rsidRDefault="00427FA4" w:rsidP="00833CAC">
      <w:pPr>
        <w:spacing w:before="60" w:after="60" w:line="300" w:lineRule="atLeast"/>
        <w:ind w:firstLine="567"/>
        <w:jc w:val="both"/>
        <w:rPr>
          <w:sz w:val="28"/>
          <w:szCs w:val="28"/>
          <w:lang w:val="fr-FR"/>
        </w:rPr>
      </w:pPr>
      <w:r w:rsidRPr="00E65ACA">
        <w:rPr>
          <w:b/>
          <w:bCs/>
          <w:sz w:val="28"/>
          <w:szCs w:val="28"/>
          <w:lang w:val="fr-FR"/>
        </w:rPr>
        <w:t>IV. Giải trình những vấn đề được gợi ý kiểm điểm (nếu có)</w:t>
      </w:r>
    </w:p>
    <w:p w14:paraId="67E8559C" w14:textId="77777777" w:rsidR="00427FA4" w:rsidRPr="00E65ACA" w:rsidRDefault="00427FA4" w:rsidP="00833CAC">
      <w:pPr>
        <w:spacing w:before="60" w:after="240" w:line="300" w:lineRule="atLeast"/>
        <w:ind w:firstLine="567"/>
        <w:jc w:val="both"/>
        <w:rPr>
          <w:sz w:val="28"/>
          <w:szCs w:val="28"/>
          <w:lang w:val="fr-FR"/>
        </w:rPr>
      </w:pPr>
      <w:r w:rsidRPr="00E65ACA">
        <w:rPr>
          <w:sz w:val="28"/>
          <w:szCs w:val="28"/>
          <w:lang w:val="fr-FR"/>
        </w:rPr>
        <w:t>Giải trình từng vấn đề được gợi ý kiểm điểm, nêu nguyên nhân, xác định trách nhiệm của cá nhân đối với từng vấn đề được gợi ý kiểm điểm.</w:t>
      </w:r>
    </w:p>
    <w:p w14:paraId="57292699" w14:textId="77777777" w:rsidR="00427FA4" w:rsidRPr="00E65ACA" w:rsidRDefault="00427FA4" w:rsidP="00833CAC">
      <w:pPr>
        <w:spacing w:before="60" w:after="240" w:line="300" w:lineRule="atLeast"/>
        <w:ind w:firstLine="567"/>
        <w:jc w:val="both"/>
        <w:rPr>
          <w:sz w:val="28"/>
          <w:szCs w:val="28"/>
          <w:lang w:val="fr-FR"/>
        </w:rPr>
      </w:pPr>
      <w:r w:rsidRPr="00E65ACA">
        <w:rPr>
          <w:b/>
          <w:bCs/>
          <w:sz w:val="28"/>
          <w:szCs w:val="28"/>
          <w:lang w:val="fr-FR"/>
        </w:rPr>
        <w:t>V. Làm rõ trách nhiệm của cá nhân đối với những hạn chế, khuyết điểm của tập thể (nếu có)</w:t>
      </w:r>
    </w:p>
    <w:p w14:paraId="60BAAF1F" w14:textId="77777777" w:rsidR="00427FA4" w:rsidRPr="00E65ACA" w:rsidRDefault="00427FA4" w:rsidP="00833CAC">
      <w:pPr>
        <w:spacing w:before="60" w:after="240" w:line="300" w:lineRule="atLeast"/>
        <w:ind w:firstLine="567"/>
        <w:jc w:val="both"/>
        <w:rPr>
          <w:sz w:val="28"/>
          <w:szCs w:val="28"/>
          <w:lang w:val="fr-FR"/>
        </w:rPr>
      </w:pPr>
      <w:r w:rsidRPr="00E65ACA">
        <w:rPr>
          <w:b/>
          <w:bCs/>
          <w:sz w:val="28"/>
          <w:szCs w:val="28"/>
          <w:lang w:val="fr-FR"/>
        </w:rPr>
        <w:t>VI. Phương hướng, biện pháp khắc phục hạn chế, khuyết điểm</w:t>
      </w:r>
    </w:p>
    <w:p w14:paraId="74DD158B" w14:textId="77777777" w:rsidR="00427FA4" w:rsidRPr="00E65ACA" w:rsidRDefault="00427FA4" w:rsidP="00833CAC">
      <w:pPr>
        <w:spacing w:before="60" w:after="60" w:line="300" w:lineRule="atLeast"/>
        <w:ind w:firstLine="567"/>
        <w:jc w:val="both"/>
        <w:rPr>
          <w:b/>
          <w:bCs/>
          <w:sz w:val="28"/>
          <w:szCs w:val="28"/>
          <w:lang w:val="fr-FR"/>
        </w:rPr>
      </w:pPr>
      <w:r w:rsidRPr="00E65ACA">
        <w:rPr>
          <w:b/>
          <w:bCs/>
          <w:sz w:val="28"/>
          <w:szCs w:val="28"/>
          <w:lang w:val="fr-FR"/>
        </w:rPr>
        <w:t>VII. Đề nghị xếp loại mức chất lượng</w:t>
      </w:r>
    </w:p>
    <w:p w14:paraId="60907B2B" w14:textId="77777777" w:rsidR="00427FA4" w:rsidRPr="00E65ACA" w:rsidRDefault="00427FA4" w:rsidP="00833CAC">
      <w:pPr>
        <w:ind w:firstLine="567"/>
        <w:jc w:val="both"/>
        <w:rPr>
          <w:sz w:val="28"/>
          <w:szCs w:val="28"/>
        </w:rPr>
      </w:pPr>
      <w:r w:rsidRPr="00E65ACA">
        <w:rPr>
          <w:sz w:val="28"/>
          <w:szCs w:val="28"/>
        </w:rPr>
        <w:t>Theo một trong các mức sau: “Hoàn thành xuất sắc nhiệm vụ”, “Hoàn thành tốt nhiệm vụ”, “Hoàn thành nhiệm vụ”, “Không hoàn thành nhiệm vụ”.</w:t>
      </w:r>
    </w:p>
    <w:p w14:paraId="21D1FC43" w14:textId="77777777" w:rsidR="00427FA4" w:rsidRPr="00E65ACA" w:rsidRDefault="00427FA4" w:rsidP="00833CAC">
      <w:pPr>
        <w:spacing w:before="60" w:after="60" w:line="300" w:lineRule="atLeast"/>
        <w:jc w:val="both"/>
        <w:rPr>
          <w:spacing w:val="-6"/>
          <w:sz w:val="28"/>
          <w:szCs w:val="28"/>
          <w:lang w:val="fr-FR"/>
        </w:rPr>
      </w:pPr>
      <w:r w:rsidRPr="00E65ACA">
        <w:rPr>
          <w:spacing w:val="-6"/>
          <w:sz w:val="28"/>
          <w:szCs w:val="28"/>
          <w:lang w:val="fr-FR"/>
        </w:rPr>
        <w:t>(Kèm theo phiếu tự đánh giá, xếp loại chất lượng cá nhân lãnh đạo - Mẫu số 04)</w:t>
      </w:r>
    </w:p>
    <w:p w14:paraId="0FC74F70" w14:textId="77777777" w:rsidR="00427FA4" w:rsidRPr="00E65ACA" w:rsidRDefault="00427FA4" w:rsidP="00427FA4">
      <w:pPr>
        <w:spacing w:before="60" w:after="60" w:line="300" w:lineRule="atLeast"/>
        <w:ind w:firstLine="567"/>
        <w:rPr>
          <w:spacing w:val="-6"/>
          <w:sz w:val="28"/>
          <w:szCs w:val="28"/>
          <w:lang w:val="fr-FR"/>
        </w:rPr>
      </w:pPr>
    </w:p>
    <w:p w14:paraId="6C3F3EE5" w14:textId="77777777" w:rsidR="00427FA4" w:rsidRPr="00E65ACA" w:rsidRDefault="00427FA4" w:rsidP="00427FA4">
      <w:pPr>
        <w:ind w:firstLine="851"/>
        <w:rPr>
          <w:sz w:val="28"/>
          <w:szCs w:val="28"/>
          <w:lang w:val="fr-FR"/>
        </w:rPr>
      </w:pPr>
      <w:r w:rsidRPr="00E65ACA">
        <w:rPr>
          <w:b/>
          <w:bCs/>
          <w:sz w:val="28"/>
          <w:szCs w:val="28"/>
          <w:lang w:val="fr-FR"/>
        </w:rPr>
        <w:t>                                                         NGƯỜI TỰ KIỂM ĐIỂM</w:t>
      </w:r>
    </w:p>
    <w:p w14:paraId="515CD4C5" w14:textId="77777777" w:rsidR="00427FA4" w:rsidRPr="00E65ACA" w:rsidRDefault="00427FA4" w:rsidP="00427FA4">
      <w:pPr>
        <w:ind w:firstLine="851"/>
        <w:rPr>
          <w:i/>
          <w:iCs/>
          <w:sz w:val="28"/>
          <w:szCs w:val="28"/>
          <w:lang w:val="fr-FR"/>
        </w:rPr>
      </w:pPr>
      <w:r w:rsidRPr="00E65ACA">
        <w:rPr>
          <w:i/>
          <w:iCs/>
          <w:sz w:val="28"/>
          <w:szCs w:val="28"/>
          <w:lang w:val="fr-FR"/>
        </w:rPr>
        <w:t>                                                                (Ký, ghi rõ họ tên)</w:t>
      </w:r>
    </w:p>
    <w:p w14:paraId="715B73E3" w14:textId="77777777" w:rsidR="00427FA4" w:rsidRPr="00E65ACA" w:rsidRDefault="00427FA4" w:rsidP="00427FA4">
      <w:pPr>
        <w:ind w:firstLine="851"/>
        <w:rPr>
          <w:sz w:val="28"/>
          <w:szCs w:val="28"/>
          <w:lang w:val="fr-FR"/>
        </w:rPr>
      </w:pPr>
    </w:p>
    <w:p w14:paraId="5C79C200" w14:textId="77777777" w:rsidR="00427FA4" w:rsidRPr="00E65ACA" w:rsidRDefault="00427FA4" w:rsidP="00427FA4">
      <w:pPr>
        <w:rPr>
          <w:sz w:val="28"/>
          <w:szCs w:val="28"/>
          <w:lang w:val="fr-FR"/>
        </w:rPr>
      </w:pPr>
    </w:p>
    <w:p w14:paraId="461461A0" w14:textId="77777777" w:rsidR="00427FA4" w:rsidRPr="00E65ACA" w:rsidRDefault="00427FA4" w:rsidP="00427FA4">
      <w:pPr>
        <w:spacing w:before="120" w:after="120" w:line="340" w:lineRule="atLeast"/>
        <w:rPr>
          <w:sz w:val="28"/>
          <w:szCs w:val="28"/>
          <w:lang w:val="fr-FR"/>
        </w:rPr>
      </w:pPr>
      <w:r w:rsidRPr="00E65ACA">
        <w:rPr>
          <w:sz w:val="28"/>
          <w:szCs w:val="28"/>
          <w:lang w:val="fr-FR"/>
        </w:rPr>
        <w:t>                                      </w:t>
      </w:r>
      <w:r w:rsidRPr="00E65ACA">
        <w:rPr>
          <w:b/>
          <w:bCs/>
          <w:sz w:val="28"/>
          <w:szCs w:val="28"/>
          <w:lang w:val="fr-FR"/>
        </w:rPr>
        <w:t>Ý KIẾN CỦA TẬP THỂ LÃNH ĐẠO ĐƠN VỊ</w:t>
      </w:r>
    </w:p>
    <w:p w14:paraId="16F218FC" w14:textId="77777777" w:rsidR="00427FA4" w:rsidRPr="00E65ACA" w:rsidRDefault="00427FA4" w:rsidP="00427FA4">
      <w:pPr>
        <w:spacing w:before="120" w:after="120" w:line="340" w:lineRule="atLeast"/>
        <w:rPr>
          <w:i/>
          <w:iCs/>
          <w:sz w:val="28"/>
          <w:szCs w:val="28"/>
          <w:lang w:val="fr-FR"/>
        </w:rPr>
      </w:pPr>
      <w:r w:rsidRPr="00E65ACA">
        <w:rPr>
          <w:i/>
          <w:iCs/>
          <w:sz w:val="28"/>
          <w:szCs w:val="28"/>
          <w:lang w:val="fr-FR"/>
        </w:rPr>
        <w:t>                                       ( Đại diện ghi rõ họ tên và đóng dấu (nếu có))</w:t>
      </w:r>
    </w:p>
    <w:p w14:paraId="60B53790" w14:textId="77777777" w:rsidR="00427FA4" w:rsidRPr="00E65ACA" w:rsidRDefault="00427FA4" w:rsidP="00427FA4">
      <w:pPr>
        <w:spacing w:before="120" w:after="120" w:line="340" w:lineRule="atLeast"/>
        <w:rPr>
          <w:i/>
          <w:iCs/>
          <w:sz w:val="28"/>
          <w:szCs w:val="28"/>
          <w:lang w:val="fr-FR"/>
        </w:rPr>
      </w:pPr>
    </w:p>
    <w:p w14:paraId="23217C1C" w14:textId="77777777" w:rsidR="00427FA4" w:rsidRPr="00E65ACA" w:rsidRDefault="00427FA4" w:rsidP="00427FA4">
      <w:pPr>
        <w:spacing w:before="120" w:after="120" w:line="340" w:lineRule="atLeast"/>
        <w:rPr>
          <w:i/>
          <w:iCs/>
          <w:sz w:val="28"/>
          <w:szCs w:val="28"/>
          <w:lang w:val="fr-FR"/>
        </w:rPr>
      </w:pPr>
    </w:p>
    <w:p w14:paraId="56A30E1F" w14:textId="77777777" w:rsidR="00427FA4" w:rsidRPr="00E65ACA" w:rsidRDefault="00427FA4" w:rsidP="00427FA4">
      <w:pPr>
        <w:spacing w:before="120" w:after="120" w:line="340" w:lineRule="atLeast"/>
        <w:rPr>
          <w:b/>
          <w:sz w:val="28"/>
          <w:szCs w:val="28"/>
          <w:lang w:val="fr-FR"/>
        </w:rPr>
      </w:pPr>
      <w:r w:rsidRPr="00E65ACA">
        <w:rPr>
          <w:i/>
          <w:iCs/>
          <w:sz w:val="28"/>
          <w:szCs w:val="28"/>
          <w:lang w:val="fr-FR"/>
        </w:rPr>
        <w:t xml:space="preserve">                        </w:t>
      </w:r>
      <w:r w:rsidRPr="00E65ACA">
        <w:rPr>
          <w:b/>
          <w:bCs/>
          <w:sz w:val="28"/>
          <w:szCs w:val="28"/>
          <w:lang w:val="fr-FR"/>
        </w:rPr>
        <w:t>KẾT QUẢ XẾP LOẠI CỦA CẤP CÓ THẨM QUYỀN</w:t>
      </w:r>
    </w:p>
    <w:p w14:paraId="48618DD5" w14:textId="77777777" w:rsidR="00427FA4" w:rsidRPr="00E65ACA" w:rsidRDefault="00427FA4" w:rsidP="00427FA4">
      <w:pPr>
        <w:spacing w:before="120" w:after="120" w:line="340" w:lineRule="atLeast"/>
        <w:rPr>
          <w:i/>
          <w:iCs/>
          <w:sz w:val="28"/>
          <w:szCs w:val="28"/>
          <w:lang w:val="fr-FR"/>
        </w:rPr>
      </w:pPr>
      <w:r w:rsidRPr="00E65ACA">
        <w:rPr>
          <w:i/>
          <w:iCs/>
          <w:sz w:val="28"/>
          <w:szCs w:val="28"/>
          <w:lang w:val="fr-FR"/>
        </w:rPr>
        <w:t>                                   ( Ký, ghi rõ họ tên và đóng dấu (nếu có))</w:t>
      </w:r>
    </w:p>
    <w:p w14:paraId="618B04A9" w14:textId="77777777" w:rsidR="003C7999" w:rsidRDefault="003C7999"/>
    <w:sectPr w:rsidR="003C7999" w:rsidSect="00427FA4">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83CB" w14:textId="77777777" w:rsidR="008B4D4A" w:rsidRDefault="008B4D4A" w:rsidP="0031738F">
      <w:r>
        <w:separator/>
      </w:r>
    </w:p>
  </w:endnote>
  <w:endnote w:type="continuationSeparator" w:id="0">
    <w:p w14:paraId="69102BBF" w14:textId="77777777" w:rsidR="008B4D4A" w:rsidRDefault="008B4D4A" w:rsidP="0031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D2D6" w14:textId="77777777" w:rsidR="0046765A" w:rsidRDefault="00467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5555" w14:textId="197183E5" w:rsidR="0031738F" w:rsidRPr="0046765A" w:rsidRDefault="0031738F" w:rsidP="0031738F">
    <w:pPr>
      <w:spacing w:before="120"/>
      <w:jc w:val="both"/>
      <w:rPr>
        <w:sz w:val="22"/>
        <w:szCs w:val="22"/>
        <w:lang w:val="vi-VN"/>
      </w:rPr>
    </w:pPr>
    <w:r w:rsidRPr="0046765A">
      <w:rPr>
        <w:sz w:val="22"/>
        <w:szCs w:val="22"/>
      </w:rPr>
      <w:t>BM/QT0</w:t>
    </w:r>
    <w:r w:rsidR="0046765A" w:rsidRPr="0046765A">
      <w:rPr>
        <w:sz w:val="22"/>
        <w:szCs w:val="22"/>
      </w:rPr>
      <w:t>6</w:t>
    </w:r>
    <w:r w:rsidRPr="0046765A">
      <w:rPr>
        <w:sz w:val="22"/>
        <w:szCs w:val="22"/>
      </w:rPr>
      <w:t>/TC</w:t>
    </w:r>
    <w:r w:rsidR="00C67591" w:rsidRPr="0046765A">
      <w:rPr>
        <w:sz w:val="22"/>
        <w:szCs w:val="22"/>
        <w:lang w:val="vi-VN"/>
      </w:rPr>
      <w:t>CB</w:t>
    </w:r>
    <w:r w:rsidRPr="0046765A">
      <w:rPr>
        <w:sz w:val="22"/>
        <w:szCs w:val="22"/>
      </w:rPr>
      <w:t>/03</w:t>
    </w:r>
    <w:r w:rsidRPr="0046765A">
      <w:rPr>
        <w:sz w:val="22"/>
        <w:szCs w:val="22"/>
      </w:rPr>
      <w:tab/>
    </w:r>
    <w:r w:rsidRPr="0046765A">
      <w:rPr>
        <w:sz w:val="22"/>
        <w:szCs w:val="22"/>
      </w:rPr>
      <w:tab/>
    </w:r>
    <w:r w:rsidRPr="0046765A">
      <w:rPr>
        <w:sz w:val="22"/>
        <w:szCs w:val="22"/>
      </w:rPr>
      <w:tab/>
    </w:r>
    <w:r w:rsidRPr="0046765A">
      <w:rPr>
        <w:sz w:val="22"/>
        <w:szCs w:val="22"/>
      </w:rPr>
      <w:tab/>
    </w:r>
    <w:r w:rsidRPr="0046765A">
      <w:rPr>
        <w:sz w:val="22"/>
        <w:szCs w:val="22"/>
      </w:rPr>
      <w:tab/>
    </w:r>
    <w:r w:rsidRPr="0046765A">
      <w:rPr>
        <w:sz w:val="22"/>
        <w:szCs w:val="22"/>
      </w:rPr>
      <w:tab/>
    </w:r>
    <w:r w:rsidRPr="0046765A">
      <w:rPr>
        <w:sz w:val="22"/>
        <w:szCs w:val="22"/>
      </w:rPr>
      <w:tab/>
    </w:r>
    <w:r w:rsidRPr="0046765A">
      <w:rPr>
        <w:sz w:val="22"/>
        <w:szCs w:val="22"/>
      </w:rPr>
      <w:tab/>
      <w:t xml:space="preserve">       Ban hành lần</w:t>
    </w:r>
    <w:r w:rsidR="008B0566" w:rsidRPr="0046765A">
      <w:rPr>
        <w:sz w:val="22"/>
        <w:szCs w:val="22"/>
      </w:rPr>
      <w:t xml:space="preserve"> </w:t>
    </w:r>
    <w:r w:rsidR="00833CAC" w:rsidRPr="0046765A">
      <w:rPr>
        <w:sz w:val="22"/>
        <w:szCs w:val="22"/>
        <w:lang w:val="vi-VN"/>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5B3C" w14:textId="77777777" w:rsidR="0046765A" w:rsidRDefault="00467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613A7" w14:textId="77777777" w:rsidR="008B4D4A" w:rsidRDefault="008B4D4A" w:rsidP="0031738F">
      <w:r>
        <w:separator/>
      </w:r>
    </w:p>
  </w:footnote>
  <w:footnote w:type="continuationSeparator" w:id="0">
    <w:p w14:paraId="0E970C01" w14:textId="77777777" w:rsidR="008B4D4A" w:rsidRDefault="008B4D4A" w:rsidP="00317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675C" w14:textId="7A412C28" w:rsidR="0046765A" w:rsidRDefault="0046765A">
    <w:pPr>
      <w:pStyle w:val="Header"/>
    </w:pPr>
    <w:r>
      <w:rPr>
        <w:noProof/>
      </w:rPr>
      <w:pict w14:anchorId="0F423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6.8pt;height:182.7pt;rotation:315;z-index:-251655168;mso-position-horizontal:center;mso-position-horizontal-relative:margin;mso-position-vertical:center;mso-position-vertical-relative:margin" o:allowincell="f" fillcolor="#eeece1 [3214]" stroked="f">
          <v:fill opacity=".5"/>
          <v:textpath style="font-family:&quot;Times New Roman&quot;;font-size:1pt" string="Cet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22C1" w14:textId="079C4EA1" w:rsidR="0046765A" w:rsidRDefault="0046765A">
    <w:pPr>
      <w:pStyle w:val="Header"/>
    </w:pPr>
    <w:r>
      <w:rPr>
        <w:noProof/>
      </w:rPr>
      <w:pict w14:anchorId="3CAE5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6.8pt;height:182.7pt;rotation:315;z-index:-251653120;mso-position-horizontal:center;mso-position-horizontal-relative:margin;mso-position-vertical:center;mso-position-vertical-relative:margin" o:allowincell="f" fillcolor="#eeece1 [3214]" stroked="f">
          <v:fill opacity=".5"/>
          <v:textpath style="font-family:&quot;Times New Roman&quot;;font-size:1pt" string="Cetic"/>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F3BC" w14:textId="1FBB0C38" w:rsidR="0046765A" w:rsidRDefault="0046765A">
    <w:pPr>
      <w:pStyle w:val="Header"/>
    </w:pPr>
    <w:r>
      <w:rPr>
        <w:noProof/>
      </w:rPr>
      <w:pict w14:anchorId="2D548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6.8pt;height:182.7pt;rotation:315;z-index:-251657216;mso-position-horizontal:center;mso-position-horizontal-relative:margin;mso-position-vertical:center;mso-position-vertical-relative:margin" o:allowincell="f" fillcolor="#eeece1 [3214]" stroked="f">
          <v:fill opacity=".5"/>
          <v:textpath style="font-family:&quot;Times New Roman&quot;;font-size:1pt" string="Ceti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85"/>
    <w:rsid w:val="00251124"/>
    <w:rsid w:val="002B0563"/>
    <w:rsid w:val="0031738F"/>
    <w:rsid w:val="003C7999"/>
    <w:rsid w:val="00427FA4"/>
    <w:rsid w:val="0046765A"/>
    <w:rsid w:val="00616C3A"/>
    <w:rsid w:val="008002AA"/>
    <w:rsid w:val="00822D5F"/>
    <w:rsid w:val="00833CAC"/>
    <w:rsid w:val="00881872"/>
    <w:rsid w:val="008B0566"/>
    <w:rsid w:val="008B4D4A"/>
    <w:rsid w:val="00922069"/>
    <w:rsid w:val="009777C3"/>
    <w:rsid w:val="00A571C3"/>
    <w:rsid w:val="00AE7D85"/>
    <w:rsid w:val="00B46181"/>
    <w:rsid w:val="00C67591"/>
    <w:rsid w:val="00C724F6"/>
    <w:rsid w:val="00ED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7B6B1"/>
  <w15:docId w15:val="{46370D20-EFB3-4506-8D5D-6386A984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27FA4"/>
    <w:pPr>
      <w:spacing w:before="120" w:after="120"/>
      <w:ind w:firstLine="720"/>
      <w:jc w:val="both"/>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7FA4"/>
    <w:rPr>
      <w:rFonts w:ascii="Times New Roman" w:eastAsia="Times New Roman" w:hAnsi="Times New Roman" w:cs="Times New Roman"/>
      <w:b/>
      <w:sz w:val="28"/>
      <w:szCs w:val="24"/>
    </w:rPr>
  </w:style>
  <w:style w:type="paragraph" w:styleId="BodyText2">
    <w:name w:val="Body Text 2"/>
    <w:basedOn w:val="Normal"/>
    <w:link w:val="BodyText2Char"/>
    <w:rsid w:val="00427FA4"/>
    <w:pPr>
      <w:tabs>
        <w:tab w:val="left" w:pos="-202"/>
        <w:tab w:val="left" w:pos="0"/>
      </w:tabs>
      <w:jc w:val="both"/>
    </w:pPr>
    <w:rPr>
      <w:sz w:val="28"/>
    </w:rPr>
  </w:style>
  <w:style w:type="character" w:customStyle="1" w:styleId="BodyText2Char">
    <w:name w:val="Body Text 2 Char"/>
    <w:basedOn w:val="DefaultParagraphFont"/>
    <w:link w:val="BodyText2"/>
    <w:rsid w:val="00427FA4"/>
    <w:rPr>
      <w:rFonts w:ascii="Times New Roman" w:eastAsia="Times New Roman" w:hAnsi="Times New Roman" w:cs="Times New Roman"/>
      <w:sz w:val="28"/>
      <w:szCs w:val="24"/>
    </w:rPr>
  </w:style>
  <w:style w:type="paragraph" w:styleId="BodyText">
    <w:name w:val="Body Text"/>
    <w:basedOn w:val="Normal"/>
    <w:link w:val="BodyTextChar"/>
    <w:rsid w:val="00427FA4"/>
    <w:pPr>
      <w:jc w:val="both"/>
    </w:pPr>
    <w:rPr>
      <w:sz w:val="28"/>
    </w:rPr>
  </w:style>
  <w:style w:type="character" w:customStyle="1" w:styleId="BodyTextChar">
    <w:name w:val="Body Text Char"/>
    <w:basedOn w:val="DefaultParagraphFont"/>
    <w:link w:val="BodyText"/>
    <w:rsid w:val="00427FA4"/>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31738F"/>
    <w:pPr>
      <w:tabs>
        <w:tab w:val="center" w:pos="4680"/>
        <w:tab w:val="right" w:pos="9360"/>
      </w:tabs>
    </w:pPr>
  </w:style>
  <w:style w:type="character" w:customStyle="1" w:styleId="HeaderChar">
    <w:name w:val="Header Char"/>
    <w:basedOn w:val="DefaultParagraphFont"/>
    <w:link w:val="Header"/>
    <w:uiPriority w:val="99"/>
    <w:rsid w:val="003173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738F"/>
    <w:pPr>
      <w:tabs>
        <w:tab w:val="center" w:pos="4680"/>
        <w:tab w:val="right" w:pos="9360"/>
      </w:tabs>
    </w:pPr>
  </w:style>
  <w:style w:type="character" w:customStyle="1" w:styleId="FooterChar">
    <w:name w:val="Footer Char"/>
    <w:basedOn w:val="DefaultParagraphFont"/>
    <w:link w:val="Footer"/>
    <w:uiPriority w:val="99"/>
    <w:rsid w:val="003173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2024-09-26T07:13:00Z</dcterms:created>
  <dcterms:modified xsi:type="dcterms:W3CDTF">2024-09-26T07:52:00Z</dcterms:modified>
</cp:coreProperties>
</file>